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46F4126C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D0305D" w:rsidRPr="00D03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Менеджмент и общегуманитарные дисциплины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B53EA44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5D4F2498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403BB8A8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4E27CBEA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D72EE21" wp14:editId="75840346">
            <wp:simplePos x="0" y="0"/>
            <wp:positionH relativeFrom="column">
              <wp:posOffset>3562350</wp:posOffset>
            </wp:positionH>
            <wp:positionV relativeFrom="paragraph">
              <wp:posOffset>219710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67C6A367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4A7786A0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6748AA7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FF82367" w14:textId="77777777" w:rsidR="00D83155" w:rsidRPr="00957BD7" w:rsidRDefault="00D83155" w:rsidP="00D83155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314EC128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836EAF">
        <w:rPr>
          <w:rFonts w:ascii="Times New Roman" w:hAnsi="Times New Roman"/>
          <w:b/>
          <w:caps/>
          <w:noProof/>
          <w:sz w:val="28"/>
        </w:rPr>
        <w:t>6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836E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ЭКОНОМИКА И УПРАВЛЕНИЕ»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74CA594A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030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Некрасова</w:t>
      </w:r>
      <w:r w:rsidR="007B186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030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Е.А.,</w:t>
      </w:r>
      <w:r w:rsidR="007B186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030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к.э.н.,</w:t>
      </w:r>
      <w:r w:rsidR="007B186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030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доцент, </w:t>
      </w:r>
      <w:r w:rsidR="00D0305D" w:rsidRPr="00D0305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доцент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3D794C9F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D0305D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D0305D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D0305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5051DC33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D0305D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305D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664388" w:rsidRDefault="00DD6C7B" w:rsidP="00DD6C7B">
      <w:pPr>
        <w:pStyle w:val="1"/>
        <w:ind w:left="977" w:right="705"/>
        <w:jc w:val="center"/>
        <w:rPr>
          <w:b w:val="0"/>
        </w:rPr>
      </w:pPr>
      <w:r w:rsidRPr="00664388">
        <w:rPr>
          <w:b w:val="0"/>
        </w:rPr>
        <w:t>Липецк</w:t>
      </w:r>
      <w:r w:rsidRPr="00664388">
        <w:rPr>
          <w:b w:val="0"/>
          <w:spacing w:val="-5"/>
        </w:rPr>
        <w:t xml:space="preserve"> </w:t>
      </w:r>
      <w:r w:rsidR="001253A0" w:rsidRPr="00664388">
        <w:rPr>
          <w:b w:val="0"/>
        </w:rPr>
        <w:t>202</w:t>
      </w:r>
      <w:r w:rsidR="00ED40A0" w:rsidRPr="00664388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23C9FBB8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36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836EAF" w:rsidRPr="00836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кономика и управление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2269"/>
        <w:gridCol w:w="2977"/>
      </w:tblGrid>
      <w:tr w:rsidR="00D0305D" w:rsidRPr="00D0305D" w14:paraId="2F524771" w14:textId="77777777" w:rsidTr="005E11AC">
        <w:trPr>
          <w:trHeight w:val="635"/>
        </w:trPr>
        <w:tc>
          <w:tcPr>
            <w:tcW w:w="4273" w:type="dxa"/>
          </w:tcPr>
          <w:p w14:paraId="0AF82851" w14:textId="77777777" w:rsidR="00D0305D" w:rsidRPr="00D0305D" w:rsidRDefault="00D0305D" w:rsidP="00D0305D">
            <w:pPr>
              <w:spacing w:after="0" w:line="268" w:lineRule="exact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pacing w:val="-5"/>
                <w:sz w:val="24"/>
              </w:rPr>
              <w:t>ПК,</w:t>
            </w:r>
          </w:p>
          <w:p w14:paraId="6D2F742E" w14:textId="77777777" w:rsidR="00D0305D" w:rsidRPr="00D0305D" w:rsidRDefault="00D0305D" w:rsidP="00D0305D">
            <w:pPr>
              <w:spacing w:before="41" w:after="0" w:line="240" w:lineRule="auto"/>
              <w:ind w:left="4"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0305D">
              <w:rPr>
                <w:rFonts w:ascii="Times New Roman" w:eastAsia="Times New Roman" w:hAnsi="Times New Roman" w:cs="Times New Roman"/>
                <w:spacing w:val="-5"/>
                <w:sz w:val="24"/>
              </w:rPr>
              <w:t>ОК</w:t>
            </w:r>
          </w:p>
        </w:tc>
        <w:tc>
          <w:tcPr>
            <w:tcW w:w="2269" w:type="dxa"/>
          </w:tcPr>
          <w:p w14:paraId="5088F0DC" w14:textId="77777777" w:rsidR="00D0305D" w:rsidRPr="00D0305D" w:rsidRDefault="00D0305D" w:rsidP="00D0305D">
            <w:pPr>
              <w:spacing w:before="147" w:after="0" w:line="240" w:lineRule="auto"/>
              <w:ind w:left="7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2977" w:type="dxa"/>
          </w:tcPr>
          <w:p w14:paraId="308D1458" w14:textId="77777777" w:rsidR="00D0305D" w:rsidRPr="00D0305D" w:rsidRDefault="00D0305D" w:rsidP="00D0305D">
            <w:pPr>
              <w:spacing w:before="147"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Знания</w:t>
            </w:r>
            <w:proofErr w:type="spellEnd"/>
          </w:p>
        </w:tc>
      </w:tr>
      <w:tr w:rsidR="00D0305D" w:rsidRPr="00D0305D" w14:paraId="62FD8A61" w14:textId="77777777" w:rsidTr="005E11AC">
        <w:trPr>
          <w:trHeight w:val="1272"/>
        </w:trPr>
        <w:tc>
          <w:tcPr>
            <w:tcW w:w="4273" w:type="dxa"/>
          </w:tcPr>
          <w:p w14:paraId="028B7ADE" w14:textId="77777777" w:rsidR="00D0305D" w:rsidRPr="00D0305D" w:rsidRDefault="00D0305D" w:rsidP="00D0305D">
            <w:pPr>
              <w:spacing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305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01.</w:t>
            </w:r>
            <w:r w:rsidRPr="00D0305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3BF54EB2" w14:textId="77777777" w:rsidR="00D0305D" w:rsidRPr="00D0305D" w:rsidRDefault="00D0305D" w:rsidP="00D0305D">
            <w:pPr>
              <w:spacing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 контекстам;</w:t>
            </w:r>
          </w:p>
          <w:p w14:paraId="4CD8D769" w14:textId="77777777" w:rsidR="00D0305D" w:rsidRPr="00D0305D" w:rsidRDefault="00D0305D" w:rsidP="00D0305D">
            <w:pPr>
              <w:spacing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02. Использовать современные средства поиска, анализа и интерпретации информации и</w:t>
            </w:r>
          </w:p>
          <w:p w14:paraId="35CCB255" w14:textId="77777777" w:rsidR="00D0305D" w:rsidRPr="00D0305D" w:rsidRDefault="00D0305D" w:rsidP="00D0305D">
            <w:pPr>
              <w:spacing w:after="0" w:line="266" w:lineRule="exact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  <w:p w14:paraId="08E242E5" w14:textId="77777777" w:rsidR="00D0305D" w:rsidRPr="00D0305D" w:rsidRDefault="00D0305D" w:rsidP="00D0305D">
            <w:pPr>
              <w:spacing w:before="1"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305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03.</w:t>
            </w:r>
            <w:r w:rsidRPr="00D0305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6B2D00C3" w14:textId="77777777" w:rsidR="00D0305D" w:rsidRPr="00D0305D" w:rsidRDefault="00D0305D" w:rsidP="00D0305D">
            <w:pPr>
              <w:spacing w:before="1"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3883342C" w14:textId="77777777" w:rsidR="00D0305D" w:rsidRPr="00D0305D" w:rsidRDefault="00D0305D" w:rsidP="00D0305D">
            <w:pPr>
              <w:spacing w:before="1"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правовой и финансовой грамотности в различных жизненных ситуациях;</w:t>
            </w:r>
          </w:p>
          <w:p w14:paraId="1C75553A" w14:textId="77777777" w:rsidR="00D0305D" w:rsidRPr="00D0305D" w:rsidRDefault="00D0305D" w:rsidP="00D0305D">
            <w:pPr>
              <w:spacing w:before="2" w:after="0" w:line="232" w:lineRule="auto"/>
              <w:ind w:left="4"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305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04.</w:t>
            </w:r>
            <w:r w:rsidRPr="00D0305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команде;</w:t>
            </w:r>
          </w:p>
          <w:p w14:paraId="5C53525B" w14:textId="77777777" w:rsidR="00D0305D" w:rsidRPr="00D0305D" w:rsidRDefault="00D0305D" w:rsidP="00D0305D">
            <w:pPr>
              <w:spacing w:before="2" w:after="0" w:line="232" w:lineRule="auto"/>
              <w:ind w:left="4"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05. Осуществлять устную и письменную коммуникацию на государственном языке</w:t>
            </w:r>
          </w:p>
          <w:p w14:paraId="038B676C" w14:textId="77777777" w:rsidR="00D0305D" w:rsidRPr="00D0305D" w:rsidRDefault="00D0305D" w:rsidP="00D0305D">
            <w:pPr>
              <w:spacing w:before="1" w:after="0" w:line="232" w:lineRule="auto"/>
              <w:ind w:left="4" w:right="10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контекста;</w:t>
            </w:r>
          </w:p>
          <w:p w14:paraId="160B3F1A" w14:textId="77777777" w:rsidR="00D0305D" w:rsidRPr="00D0305D" w:rsidRDefault="00D0305D" w:rsidP="00D0305D">
            <w:pPr>
              <w:spacing w:before="1" w:after="0" w:line="232" w:lineRule="auto"/>
              <w:ind w:left="4" w:right="10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305D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06.</w:t>
            </w:r>
            <w:r w:rsidRPr="00D0305D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48808A02" w14:textId="77777777" w:rsidR="00D0305D" w:rsidRPr="00D0305D" w:rsidRDefault="00D0305D" w:rsidP="00D0305D">
            <w:pPr>
              <w:spacing w:before="1" w:after="0" w:line="232" w:lineRule="auto"/>
              <w:ind w:left="4" w:right="10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063B4619" w14:textId="77777777" w:rsidR="00D0305D" w:rsidRPr="00D0305D" w:rsidRDefault="00D0305D" w:rsidP="00D0305D">
            <w:pPr>
              <w:spacing w:before="1" w:after="0" w:line="232" w:lineRule="auto"/>
              <w:ind w:left="4" w:right="10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2AFCD89E" w14:textId="77777777" w:rsidR="00D0305D" w:rsidRPr="00D0305D" w:rsidRDefault="00D0305D" w:rsidP="00D0305D">
            <w:pPr>
              <w:spacing w:before="2"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антикоррупционного поведения;</w:t>
            </w:r>
          </w:p>
          <w:p w14:paraId="410EED54" w14:textId="77777777" w:rsidR="00D0305D" w:rsidRPr="00D0305D" w:rsidRDefault="00D0305D" w:rsidP="00D0305D">
            <w:pPr>
              <w:spacing w:before="2" w:after="0" w:line="232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D0305D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09.</w:t>
            </w:r>
            <w:r w:rsidRPr="00D0305D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74B397BD" w14:textId="77777777" w:rsidR="00D0305D" w:rsidRPr="00D0305D" w:rsidRDefault="00D0305D" w:rsidP="00D0305D">
            <w:pPr>
              <w:spacing w:after="0" w:line="267" w:lineRule="exact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языках.</w:t>
            </w:r>
          </w:p>
          <w:p w14:paraId="28D120E7" w14:textId="77777777" w:rsidR="00D0305D" w:rsidRPr="00D0305D" w:rsidRDefault="00D0305D" w:rsidP="00D0305D">
            <w:pPr>
              <w:spacing w:before="42" w:after="0" w:line="240" w:lineRule="auto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ПК 1.4. Осуществлять контроль функционирования</w:t>
            </w:r>
          </w:p>
          <w:p w14:paraId="79E7FF7A" w14:textId="77777777" w:rsidR="00D0305D" w:rsidRPr="00D0305D" w:rsidRDefault="00D0305D" w:rsidP="00D0305D">
            <w:pPr>
              <w:spacing w:after="0" w:line="259" w:lineRule="exact"/>
              <w:ind w:left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информационно-телекоммуникационных систем и сетей.</w:t>
            </w:r>
          </w:p>
        </w:tc>
        <w:tc>
          <w:tcPr>
            <w:tcW w:w="2269" w:type="dxa"/>
          </w:tcPr>
          <w:p w14:paraId="5440E90D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рассчитывать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принятой</w:t>
            </w:r>
            <w:proofErr w:type="spellEnd"/>
          </w:p>
          <w:p w14:paraId="593969C5" w14:textId="77777777" w:rsidR="00D0305D" w:rsidRPr="00D0305D" w:rsidRDefault="00D0305D" w:rsidP="00D0305D">
            <w:pPr>
              <w:spacing w:after="0" w:line="240" w:lineRule="auto"/>
              <w:ind w:left="434" w:right="83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методике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основные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технико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-</w:t>
            </w:r>
          </w:p>
          <w:p w14:paraId="0A9B8070" w14:textId="77777777" w:rsidR="00D0305D" w:rsidRPr="00D0305D" w:rsidRDefault="00D0305D" w:rsidP="00D0305D">
            <w:pPr>
              <w:spacing w:after="0" w:line="240" w:lineRule="auto"/>
              <w:ind w:left="434" w:right="2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экономические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показатели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бизнес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плана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0A9B0250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ind w:right="9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готовить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технико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-</w:t>
            </w:r>
          </w:p>
          <w:p w14:paraId="77B45E52" w14:textId="77777777" w:rsidR="00D0305D" w:rsidRPr="00D0305D" w:rsidRDefault="00D0305D" w:rsidP="00D0305D">
            <w:pPr>
              <w:spacing w:after="0" w:line="240" w:lineRule="auto"/>
              <w:ind w:left="434" w:right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экономические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предложения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организации</w:t>
            </w:r>
            <w:proofErr w:type="spellEnd"/>
          </w:p>
          <w:p w14:paraId="5D9376E2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ind w:right="8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закупок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ремонта</w:t>
            </w:r>
            <w:proofErr w:type="spellEnd"/>
          </w:p>
          <w:p w14:paraId="7D44A91E" w14:textId="77777777" w:rsidR="00D0305D" w:rsidRPr="00D0305D" w:rsidRDefault="00D0305D" w:rsidP="00D0305D">
            <w:pPr>
              <w:spacing w:after="0" w:line="240" w:lineRule="auto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оборудования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4E18EF1D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принимать</w:t>
            </w:r>
            <w:proofErr w:type="spellEnd"/>
          </w:p>
          <w:p w14:paraId="2D9A1842" w14:textId="77777777" w:rsidR="00D0305D" w:rsidRPr="00D0305D" w:rsidRDefault="00D0305D" w:rsidP="00D0305D">
            <w:pPr>
              <w:spacing w:after="0" w:line="240" w:lineRule="auto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управленческие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решения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0BA164F6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организовывать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деловое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общение с различными </w:t>
            </w: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категориями</w:t>
            </w:r>
          </w:p>
          <w:p w14:paraId="49AAE1B2" w14:textId="77777777" w:rsidR="00D0305D" w:rsidRPr="00D0305D" w:rsidRDefault="00D0305D" w:rsidP="00D0305D">
            <w:pPr>
              <w:spacing w:after="0" w:line="240" w:lineRule="auto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работников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3BA14993" w14:textId="77777777" w:rsidR="00D0305D" w:rsidRPr="00D0305D" w:rsidRDefault="00D0305D" w:rsidP="00D0305D">
            <w:pPr>
              <w:numPr>
                <w:ilvl w:val="0"/>
                <w:numId w:val="34"/>
              </w:numPr>
              <w:tabs>
                <w:tab w:val="left" w:pos="434"/>
              </w:tabs>
              <w:spacing w:after="0" w:line="240" w:lineRule="auto"/>
              <w:ind w:right="5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проводить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инструктаж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сотрудников</w:t>
            </w:r>
            <w:proofErr w:type="spellEnd"/>
          </w:p>
        </w:tc>
        <w:tc>
          <w:tcPr>
            <w:tcW w:w="2977" w:type="dxa"/>
          </w:tcPr>
          <w:p w14:paraId="35905310" w14:textId="77777777" w:rsidR="00D0305D" w:rsidRPr="00D0305D" w:rsidRDefault="00D0305D" w:rsidP="00D0305D">
            <w:pPr>
              <w:numPr>
                <w:ilvl w:val="0"/>
                <w:numId w:val="33"/>
              </w:numPr>
              <w:tabs>
                <w:tab w:val="left" w:pos="493"/>
              </w:tabs>
              <w:spacing w:after="0" w:line="276" w:lineRule="exact"/>
              <w:ind w:left="49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положения</w:t>
            </w:r>
            <w:proofErr w:type="spellEnd"/>
          </w:p>
          <w:p w14:paraId="7CCF4B4D" w14:textId="77777777" w:rsidR="00D0305D" w:rsidRPr="00D0305D" w:rsidRDefault="00D0305D" w:rsidP="00D0305D">
            <w:pPr>
              <w:spacing w:after="0" w:line="240" w:lineRule="auto"/>
              <w:ind w:left="433" w:right="1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экономической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теории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маркетинга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</w:p>
          <w:p w14:paraId="3788B58B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менеджмента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12A976FB" w14:textId="77777777" w:rsidR="00D0305D" w:rsidRPr="00D0305D" w:rsidRDefault="00D0305D" w:rsidP="00D0305D">
            <w:pPr>
              <w:numPr>
                <w:ilvl w:val="0"/>
                <w:numId w:val="33"/>
              </w:numPr>
              <w:tabs>
                <w:tab w:val="left" w:pos="433"/>
              </w:tabs>
              <w:spacing w:after="0" w:line="240" w:lineRule="auto"/>
              <w:ind w:righ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основные элементы и </w:t>
            </w: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технико-экономические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показатели разработки бизнес-плана в области </w:t>
            </w: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информационной</w:t>
            </w:r>
          </w:p>
          <w:p w14:paraId="0A463ABA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безопасности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4347A63F" w14:textId="77777777" w:rsidR="00D0305D" w:rsidRPr="00D0305D" w:rsidRDefault="00D0305D" w:rsidP="00D0305D">
            <w:pPr>
              <w:numPr>
                <w:ilvl w:val="0"/>
                <w:numId w:val="33"/>
              </w:numPr>
              <w:tabs>
                <w:tab w:val="left" w:pos="433"/>
              </w:tabs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сущность,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и функции управления, порядок выработки</w:t>
            </w:r>
          </w:p>
          <w:p w14:paraId="2EC18CF7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управленческого</w:t>
            </w:r>
          </w:p>
          <w:p w14:paraId="52499D8C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организацию его выполнения;</w:t>
            </w:r>
          </w:p>
          <w:p w14:paraId="6D2DD814" w14:textId="77777777" w:rsidR="00D0305D" w:rsidRPr="00D0305D" w:rsidRDefault="00D0305D" w:rsidP="00D0305D">
            <w:pPr>
              <w:numPr>
                <w:ilvl w:val="0"/>
                <w:numId w:val="33"/>
              </w:numPr>
              <w:tabs>
                <w:tab w:val="left" w:pos="4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формы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D0305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методы</w:t>
            </w:r>
            <w:proofErr w:type="spellEnd"/>
          </w:p>
          <w:p w14:paraId="12C75767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инструктажа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D0305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сотрудников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  <w:p w14:paraId="0470BFB2" w14:textId="77777777" w:rsidR="00D0305D" w:rsidRPr="00D0305D" w:rsidRDefault="00D0305D" w:rsidP="00D0305D">
            <w:pPr>
              <w:numPr>
                <w:ilvl w:val="0"/>
                <w:numId w:val="33"/>
              </w:numPr>
              <w:tabs>
                <w:tab w:val="left" w:pos="433"/>
              </w:tabs>
              <w:spacing w:before="1" w:after="0" w:line="240" w:lineRule="auto"/>
              <w:ind w:right="7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организационное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обеспечение</w:t>
            </w:r>
            <w:proofErr w:type="spellEnd"/>
          </w:p>
          <w:p w14:paraId="7476C8C2" w14:textId="77777777" w:rsidR="00D0305D" w:rsidRPr="00D0305D" w:rsidRDefault="00D0305D" w:rsidP="00D0305D">
            <w:pPr>
              <w:spacing w:after="0" w:line="240" w:lineRule="auto"/>
              <w:ind w:left="4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документирования</w:t>
            </w:r>
            <w:proofErr w:type="spellEnd"/>
          </w:p>
          <w:p w14:paraId="0C00A40E" w14:textId="77777777" w:rsidR="00D0305D" w:rsidRPr="00D0305D" w:rsidRDefault="00D0305D" w:rsidP="00D0305D">
            <w:pPr>
              <w:spacing w:after="0" w:line="240" w:lineRule="auto"/>
              <w:ind w:left="433" w:righ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управления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персоналом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z w:val="24"/>
              </w:rPr>
              <w:t>трудовой</w:t>
            </w:r>
            <w:proofErr w:type="spellEnd"/>
          </w:p>
          <w:p w14:paraId="0FA25E04" w14:textId="77777777" w:rsidR="00D0305D" w:rsidRPr="00D0305D" w:rsidRDefault="00D0305D" w:rsidP="00D0305D">
            <w:pPr>
              <w:spacing w:after="0" w:line="240" w:lineRule="auto"/>
              <w:ind w:left="433" w:right="1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  <w:proofErr w:type="gram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работников</w:t>
            </w:r>
            <w:proofErr w:type="spellEnd"/>
            <w:r w:rsidRPr="00D0305D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</w:tbl>
    <w:p w14:paraId="1256B556" w14:textId="33B29DA8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5658E72D" w14:textId="77777777" w:rsidR="00D567AB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1.</w:t>
      </w:r>
      <w:r w:rsidR="00D567AB" w:rsidRPr="00D567AB">
        <w:rPr>
          <w:rFonts w:ascii="Times New Roman" w:hAnsi="Times New Roman" w:cs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21E3D10F" w:rsidR="0045616A" w:rsidRPr="0045616A" w:rsidRDefault="00216D1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Как соотносятся понятия «предприятие» и «организация» в рамках курса Экономика организации?</w:t>
      </w:r>
    </w:p>
    <w:p w14:paraId="7DDD597F" w14:textId="175F375C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16D1A">
        <w:rPr>
          <w:rFonts w:ascii="Times New Roman" w:hAnsi="Times New Roman" w:cs="Times New Roman"/>
          <w:sz w:val="28"/>
          <w:szCs w:val="28"/>
        </w:rPr>
        <w:t>анные понятия имеют определенные различия, но в целом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D1A">
        <w:rPr>
          <w:rFonts w:ascii="Times New Roman" w:hAnsi="Times New Roman" w:cs="Times New Roman"/>
          <w:sz w:val="28"/>
          <w:szCs w:val="28"/>
        </w:rPr>
        <w:t>взаимозаменяемы</w:t>
      </w:r>
    </w:p>
    <w:p w14:paraId="2FBF63EF" w14:textId="6CE2BFCA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16D1A">
        <w:rPr>
          <w:rFonts w:ascii="Times New Roman" w:hAnsi="Times New Roman" w:cs="Times New Roman"/>
          <w:sz w:val="28"/>
          <w:szCs w:val="28"/>
        </w:rPr>
        <w:t>анные понятия имеют абсолютно разные значения</w:t>
      </w:r>
    </w:p>
    <w:p w14:paraId="590D0208" w14:textId="4816A300" w:rsid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6D1A">
        <w:rPr>
          <w:rFonts w:ascii="Times New Roman" w:hAnsi="Times New Roman" w:cs="Times New Roman"/>
          <w:sz w:val="28"/>
          <w:szCs w:val="28"/>
        </w:rPr>
        <w:t>онятие «предприятие» шире понятия «организация»</w:t>
      </w:r>
    </w:p>
    <w:p w14:paraId="5FC0E450" w14:textId="5A1E576E" w:rsidR="0045616A" w:rsidRDefault="00822F46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14:paraId="477B9CB7" w14:textId="77777777" w:rsidR="00D567AB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666839BB" w:rsidR="0045616A" w:rsidRPr="0045616A" w:rsidRDefault="00216D1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Вправе ли некоммерческие организации вести предпринимательскую деятельность?</w:t>
      </w:r>
    </w:p>
    <w:p w14:paraId="3E3A974A" w14:textId="75A3B5F1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216D1A">
        <w:rPr>
          <w:rFonts w:ascii="Times New Roman" w:hAnsi="Times New Roman" w:cs="Times New Roman"/>
          <w:sz w:val="28"/>
          <w:szCs w:val="28"/>
        </w:rPr>
        <w:t>ет</w:t>
      </w:r>
    </w:p>
    <w:p w14:paraId="68CAB5FE" w14:textId="6D41CE83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6D1A">
        <w:rPr>
          <w:rFonts w:ascii="Times New Roman" w:hAnsi="Times New Roman" w:cs="Times New Roman"/>
          <w:sz w:val="28"/>
          <w:szCs w:val="28"/>
        </w:rPr>
        <w:t>сли это предусмотрено уставом</w:t>
      </w:r>
    </w:p>
    <w:p w14:paraId="4A99A058" w14:textId="5FCF1B24" w:rsidR="00822F46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6D1A">
        <w:rPr>
          <w:rFonts w:ascii="Times New Roman" w:hAnsi="Times New Roman" w:cs="Times New Roman"/>
          <w:sz w:val="28"/>
          <w:szCs w:val="28"/>
        </w:rPr>
        <w:t>огут, но прибыль должна использоваться для уставных целей организации</w:t>
      </w:r>
      <w:r w:rsidR="00822F46" w:rsidRPr="00822F4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D090A" w14:textId="77777777" w:rsidR="00D567AB" w:rsidRDefault="009D6C9F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3.</w:t>
      </w:r>
      <w:r w:rsidR="006C7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399462BF" w:rsidR="0045616A" w:rsidRPr="0045616A" w:rsidRDefault="00216D1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Какой из перечисленных признаков не характерен для юридического лица?</w:t>
      </w:r>
    </w:p>
    <w:p w14:paraId="03EBD297" w14:textId="77777777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А) имеет обособленное имущество</w:t>
      </w:r>
    </w:p>
    <w:p w14:paraId="08FA9A70" w14:textId="77777777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Б) может выступать истцом и ответчиком в суде</w:t>
      </w:r>
    </w:p>
    <w:p w14:paraId="36CA435C" w14:textId="14167BB4" w:rsid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16D1A">
        <w:rPr>
          <w:rFonts w:ascii="Times New Roman" w:hAnsi="Times New Roman" w:cs="Times New Roman"/>
          <w:sz w:val="28"/>
          <w:szCs w:val="28"/>
        </w:rPr>
        <w:t>е подлежит государственной регистрации</w:t>
      </w:r>
    </w:p>
    <w:p w14:paraId="70C19ABE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1DCCBD" w14:textId="77777777" w:rsidR="00D567AB" w:rsidRDefault="009D6C9F" w:rsidP="00216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4.</w:t>
      </w:r>
      <w:r w:rsidR="00D567AB" w:rsidRPr="00D567AB">
        <w:rPr>
          <w:rFonts w:ascii="Times New Roman" w:hAnsi="Times New Roman" w:cs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4BFB630" w14:textId="5C31441B" w:rsidR="00216D1A" w:rsidRDefault="00216D1A" w:rsidP="00216D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Коммерческие организации могут создаваться в форме:</w:t>
      </w:r>
    </w:p>
    <w:p w14:paraId="149DECC5" w14:textId="7A80E10B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Pr="00216D1A">
        <w:rPr>
          <w:rFonts w:ascii="Times New Roman" w:hAnsi="Times New Roman" w:cs="Times New Roman"/>
          <w:sz w:val="28"/>
          <w:szCs w:val="28"/>
        </w:rPr>
        <w:t>озяйственные товарищества и общества, учреждения</w:t>
      </w:r>
    </w:p>
    <w:p w14:paraId="0990FBDD" w14:textId="41D6A219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Pr="00216D1A">
        <w:rPr>
          <w:rFonts w:ascii="Times New Roman" w:hAnsi="Times New Roman" w:cs="Times New Roman"/>
          <w:sz w:val="28"/>
          <w:szCs w:val="28"/>
        </w:rPr>
        <w:t>озяйственные товарищества и общества, унитарные предприятия</w:t>
      </w:r>
    </w:p>
    <w:p w14:paraId="1093B42C" w14:textId="39AB7738" w:rsidR="00463413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16D1A">
        <w:rPr>
          <w:rFonts w:ascii="Times New Roman" w:hAnsi="Times New Roman" w:cs="Times New Roman"/>
          <w:sz w:val="28"/>
          <w:szCs w:val="28"/>
        </w:rPr>
        <w:t>роизводственные кооперативы, хоз. товарищества и общества, унитарные предприятия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FEBC6B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89477F" w14:textId="77777777" w:rsidR="00D567A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7142FA4D" w:rsidR="0045616A" w:rsidRPr="0045616A" w:rsidRDefault="00216D1A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К факторам внутренней среды предприятия относят:</w:t>
      </w:r>
    </w:p>
    <w:p w14:paraId="1581156F" w14:textId="77777777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А) финансовое управление, бухучет и отчетность</w:t>
      </w:r>
    </w:p>
    <w:p w14:paraId="14200C3C" w14:textId="63DE20E4" w:rsidR="00216D1A" w:rsidRPr="00216D1A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D1A">
        <w:rPr>
          <w:rFonts w:ascii="Times New Roman" w:hAnsi="Times New Roman" w:cs="Times New Roman"/>
          <w:sz w:val="28"/>
          <w:szCs w:val="28"/>
        </w:rPr>
        <w:t>сырье и материалы</w:t>
      </w:r>
    </w:p>
    <w:p w14:paraId="3D4E712B" w14:textId="4CA15246" w:rsidR="00463413" w:rsidRDefault="00216D1A" w:rsidP="00216D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6D1A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D1A">
        <w:rPr>
          <w:rFonts w:ascii="Times New Roman" w:hAnsi="Times New Roman" w:cs="Times New Roman"/>
          <w:sz w:val="28"/>
          <w:szCs w:val="28"/>
        </w:rPr>
        <w:t>ускорение научно-технического прогресса</w:t>
      </w:r>
      <w:r w:rsidR="00463413" w:rsidRPr="0046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87F96D1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F6228F" w14:textId="77777777" w:rsidR="00D567A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6666DB40" w:rsidR="0045616A" w:rsidRPr="0045616A" w:rsidRDefault="00216D1A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16D1A">
        <w:rPr>
          <w:rFonts w:ascii="Times New Roman" w:hAnsi="Times New Roman" w:cs="Times New Roman"/>
          <w:i/>
          <w:sz w:val="28"/>
          <w:szCs w:val="28"/>
        </w:rPr>
        <w:t>Монополистическое объединение предприятий, ранее принадлежавших различным предпринимателям, в единый производственно-хозяйственный комплекс это:</w:t>
      </w:r>
    </w:p>
    <w:p w14:paraId="2394DE8E" w14:textId="03060DAA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трест</w:t>
      </w:r>
    </w:p>
    <w:p w14:paraId="212AB9A4" w14:textId="1A46F406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корпорация</w:t>
      </w:r>
    </w:p>
    <w:p w14:paraId="30799620" w14:textId="2F0C45AD" w:rsidR="009D6C9F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консорциум</w:t>
      </w:r>
    </w:p>
    <w:p w14:paraId="03CDA380" w14:textId="77777777" w:rsidR="0025545A" w:rsidRPr="009D6C9F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225152" w14:textId="77777777" w:rsidR="00D567AB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iCs/>
          <w:sz w:val="28"/>
          <w:szCs w:val="28"/>
        </w:rPr>
        <w:t>7.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01BADFA4" w:rsidR="0045616A" w:rsidRPr="0045616A" w:rsidRDefault="0025545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i/>
          <w:sz w:val="28"/>
          <w:szCs w:val="28"/>
        </w:rPr>
        <w:t>Объектом дисциплины «Экономика организации» является:</w:t>
      </w:r>
    </w:p>
    <w:p w14:paraId="66C8C5C9" w14:textId="77777777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А) функционирование всего народнохозяйственного комплекса (государства)</w:t>
      </w:r>
    </w:p>
    <w:p w14:paraId="3F58921A" w14:textId="77777777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Б) функционирование предприятий и бизнеса</w:t>
      </w:r>
    </w:p>
    <w:p w14:paraId="52AF3E08" w14:textId="43E9C05E" w:rsid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В) предприятие в аспектах внутренней производственной и социально-экономической организации, а также внешнего взаимодействия предприятия с другими предприятиями в рыночной среде</w:t>
      </w:r>
    </w:p>
    <w:p w14:paraId="669C249C" w14:textId="77777777" w:rsidR="00DE65FF" w:rsidRP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40FD5B" w14:textId="77777777" w:rsidR="00D567AB" w:rsidRDefault="0025545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iCs/>
          <w:sz w:val="28"/>
          <w:szCs w:val="28"/>
        </w:rPr>
        <w:t>8</w:t>
      </w:r>
      <w:r w:rsidR="0045616A" w:rsidRPr="00D567AB">
        <w:rPr>
          <w:rFonts w:ascii="Times New Roman" w:hAnsi="Times New Roman" w:cs="Times New Roman"/>
          <w:iCs/>
          <w:sz w:val="28"/>
          <w:szCs w:val="28"/>
        </w:rPr>
        <w:t>.</w:t>
      </w:r>
      <w:r w:rsidR="00D567AB" w:rsidRPr="00D567AB">
        <w:rPr>
          <w:rFonts w:ascii="Times New Roman" w:hAnsi="Times New Roman" w:cs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135F98C0" w:rsidR="0045616A" w:rsidRPr="0045616A" w:rsidRDefault="0025545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45A">
        <w:rPr>
          <w:rFonts w:ascii="Times New Roman" w:hAnsi="Times New Roman" w:cs="Times New Roman"/>
          <w:i/>
          <w:iCs/>
          <w:sz w:val="28"/>
          <w:szCs w:val="28"/>
        </w:rPr>
        <w:t>Какая из форм объединений связана с совместным сбытом продукции в сельском, лесном хозяйстве?</w:t>
      </w:r>
    </w:p>
    <w:p w14:paraId="7DE8F29B" w14:textId="48C81F8A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синдикат</w:t>
      </w:r>
    </w:p>
    <w:p w14:paraId="6CB01C1E" w14:textId="406EBF6F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консорциум</w:t>
      </w:r>
    </w:p>
    <w:p w14:paraId="4610783C" w14:textId="73B2D80B" w:rsid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45A">
        <w:rPr>
          <w:rFonts w:ascii="Times New Roman" w:hAnsi="Times New Roman" w:cs="Times New Roman"/>
          <w:sz w:val="28"/>
          <w:szCs w:val="28"/>
        </w:rPr>
        <w:t>картель</w:t>
      </w:r>
    </w:p>
    <w:p w14:paraId="0EE06936" w14:textId="77777777" w:rsidR="008F4A2C" w:rsidRPr="00DE65FF" w:rsidRDefault="008F4A2C" w:rsidP="008F4A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31522C" w14:textId="77777777" w:rsidR="00D567AB" w:rsidRDefault="0025545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AB">
        <w:rPr>
          <w:rFonts w:ascii="Times New Roman" w:hAnsi="Times New Roman" w:cs="Times New Roman"/>
          <w:sz w:val="28"/>
          <w:szCs w:val="28"/>
        </w:rPr>
        <w:t>9</w:t>
      </w:r>
      <w:r w:rsidR="00DE65FF" w:rsidRPr="00D567AB">
        <w:rPr>
          <w:rFonts w:ascii="Times New Roman" w:hAnsi="Times New Roman" w:cs="Times New Roman"/>
          <w:sz w:val="28"/>
          <w:szCs w:val="28"/>
        </w:rPr>
        <w:t>.</w:t>
      </w:r>
      <w:r w:rsidR="00DE65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67AB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545CB8FB" w:rsidR="0045616A" w:rsidRPr="0045616A" w:rsidRDefault="0025545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45A">
        <w:rPr>
          <w:rFonts w:ascii="Times New Roman" w:hAnsi="Times New Roman" w:cs="Times New Roman"/>
          <w:i/>
          <w:sz w:val="28"/>
          <w:szCs w:val="28"/>
        </w:rPr>
        <w:t>Какие из перечисленных ниже факторов можно отнести к факторам внешней среды косвенного воздействия?</w:t>
      </w:r>
    </w:p>
    <w:p w14:paraId="7E1885AE" w14:textId="77777777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А) состояние мировой экономики</w:t>
      </w:r>
    </w:p>
    <w:p w14:paraId="0DCD6265" w14:textId="77777777" w:rsidR="0025545A" w:rsidRP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Б) отношения с поставщиками</w:t>
      </w:r>
    </w:p>
    <w:p w14:paraId="4FA03192" w14:textId="1B446BAD" w:rsidR="0025545A" w:rsidRDefault="0025545A" w:rsidP="00255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45A">
        <w:rPr>
          <w:rFonts w:ascii="Times New Roman" w:hAnsi="Times New Roman" w:cs="Times New Roman"/>
          <w:sz w:val="28"/>
          <w:szCs w:val="28"/>
        </w:rPr>
        <w:t>В) отношения с кредиторами</w:t>
      </w:r>
    </w:p>
    <w:p w14:paraId="5038CE55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Cs/>
          <w:color w:val="000000"/>
          <w:sz w:val="28"/>
          <w:szCs w:val="28"/>
        </w:rPr>
      </w:pPr>
    </w:p>
    <w:p w14:paraId="6D8771F6" w14:textId="77777777" w:rsidR="00D567AB" w:rsidRDefault="0045616A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="008D0CA0" w:rsidRPr="00D567AB">
        <w:rPr>
          <w:rFonts w:ascii="Times New Roman" w:hAnsi="Times New Roman"/>
          <w:bCs/>
          <w:iCs/>
          <w:color w:val="000000"/>
          <w:sz w:val="28"/>
          <w:szCs w:val="28"/>
        </w:rPr>
        <w:t>0</w:t>
      </w: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D567AB" w:rsidRPr="00D567AB">
        <w:rPr>
          <w:rFonts w:ascii="Times New Roman" w:hAnsi="Times New Roman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E50787C" w14:textId="6377FE19" w:rsidR="0045616A" w:rsidRPr="0045616A" w:rsidRDefault="00D567AB" w:rsidP="00BD1E3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По </w:t>
      </w:r>
      <w:r w:rsidR="008D0CA0" w:rsidRPr="008D0CA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какой оценке </w:t>
      </w:r>
      <w:proofErr w:type="gramEnd"/>
      <w:r w:rsidR="008D0CA0" w:rsidRPr="008D0CA0">
        <w:rPr>
          <w:rFonts w:ascii="Times New Roman" w:hAnsi="Times New Roman"/>
          <w:bCs/>
          <w:i/>
          <w:iCs/>
          <w:color w:val="000000"/>
          <w:sz w:val="28"/>
          <w:szCs w:val="28"/>
        </w:rPr>
        <w:t>ставятся на учет основные фонды, приобретенные предприятием за плату</w:t>
      </w:r>
      <w:r w:rsidR="008D0CA0">
        <w:rPr>
          <w:rFonts w:ascii="Times New Roman" w:hAnsi="Times New Roman"/>
          <w:bCs/>
          <w:i/>
          <w:iCs/>
          <w:color w:val="000000"/>
          <w:sz w:val="28"/>
          <w:szCs w:val="28"/>
        </w:rPr>
        <w:t>?</w:t>
      </w:r>
    </w:p>
    <w:p w14:paraId="452D2D7D" w14:textId="34BFF2BD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D0CA0">
        <w:rPr>
          <w:rFonts w:ascii="Times New Roman" w:hAnsi="Times New Roman" w:cs="Times New Roman"/>
          <w:sz w:val="28"/>
          <w:szCs w:val="28"/>
        </w:rPr>
        <w:t>) по договорной стоимости</w:t>
      </w:r>
    </w:p>
    <w:p w14:paraId="7136EFAC" w14:textId="42D01DEB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D0CA0">
        <w:rPr>
          <w:rFonts w:ascii="Times New Roman" w:hAnsi="Times New Roman" w:cs="Times New Roman"/>
          <w:sz w:val="28"/>
          <w:szCs w:val="28"/>
        </w:rPr>
        <w:t>) по первоначальной стоимости</w:t>
      </w:r>
    </w:p>
    <w:p w14:paraId="72DE1149" w14:textId="4518915E" w:rsidR="008D0CA0" w:rsidRPr="0045616A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0CA0">
        <w:rPr>
          <w:rFonts w:ascii="Times New Roman" w:hAnsi="Times New Roman" w:cs="Times New Roman"/>
          <w:sz w:val="28"/>
          <w:szCs w:val="28"/>
        </w:rPr>
        <w:t>) по рыночной стоимости</w:t>
      </w:r>
    </w:p>
    <w:p w14:paraId="0F5F2DDA" w14:textId="77777777" w:rsidR="0045616A" w:rsidRP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C84B75" w14:textId="77777777" w:rsidR="00D567AB" w:rsidRDefault="0045616A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="008D0CA0" w:rsidRPr="00D567AB"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="00BD1E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6EC3A9" w14:textId="1B0D782E" w:rsidR="0045616A" w:rsidRPr="0045616A" w:rsidRDefault="008D0CA0" w:rsidP="0045616A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Стоимость основных фондов, приходящихся на одного работника предприятия, показывает:</w:t>
      </w:r>
    </w:p>
    <w:p w14:paraId="66BCA29A" w14:textId="42FA907A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D0CA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0CA0">
        <w:rPr>
          <w:rFonts w:ascii="Times New Roman" w:hAnsi="Times New Roman" w:cs="Times New Roman"/>
          <w:sz w:val="28"/>
          <w:szCs w:val="28"/>
        </w:rPr>
        <w:t>фондоемкость</w:t>
      </w:r>
      <w:proofErr w:type="spellEnd"/>
    </w:p>
    <w:p w14:paraId="6DB6EE38" w14:textId="21857E26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D0CA0">
        <w:rPr>
          <w:rFonts w:ascii="Times New Roman" w:hAnsi="Times New Roman" w:cs="Times New Roman"/>
          <w:sz w:val="28"/>
          <w:szCs w:val="28"/>
        </w:rPr>
        <w:t>) фондоотдачу</w:t>
      </w:r>
    </w:p>
    <w:p w14:paraId="683BDEF2" w14:textId="19454BE0" w:rsid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0CA0">
        <w:rPr>
          <w:rFonts w:ascii="Times New Roman" w:hAnsi="Times New Roman" w:cs="Times New Roman"/>
          <w:sz w:val="28"/>
          <w:szCs w:val="28"/>
        </w:rPr>
        <w:t>) фондовооруженность</w:t>
      </w:r>
    </w:p>
    <w:p w14:paraId="7F042279" w14:textId="77777777" w:rsidR="00DE65FF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37617" w14:textId="77777777" w:rsidR="00D567AB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="008D0CA0" w:rsidRPr="00D567AB">
        <w:rPr>
          <w:rFonts w:ascii="Times New Roman" w:hAnsi="Times New Roman"/>
          <w:bCs/>
          <w:iCs/>
          <w:color w:val="000000"/>
          <w:sz w:val="28"/>
          <w:szCs w:val="28"/>
        </w:rPr>
        <w:t>2</w:t>
      </w: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E123549" w14:textId="4C8462EA" w:rsidR="00DE65FF" w:rsidRPr="0045616A" w:rsidRDefault="008D0CA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Имущество, переданное по договору финансового лизинга, в течение всего срока действия договора подлежит отражению в балансе:</w:t>
      </w:r>
    </w:p>
    <w:p w14:paraId="3EDE284E" w14:textId="18375F69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D0CA0">
        <w:rPr>
          <w:rFonts w:ascii="Times New Roman" w:hAnsi="Times New Roman" w:cs="Times New Roman"/>
          <w:sz w:val="28"/>
          <w:szCs w:val="28"/>
        </w:rPr>
        <w:t>) лизингополучателя</w:t>
      </w:r>
    </w:p>
    <w:p w14:paraId="6BBD06DC" w14:textId="1F53FDC9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D0CA0">
        <w:rPr>
          <w:rFonts w:ascii="Times New Roman" w:hAnsi="Times New Roman" w:cs="Times New Roman"/>
          <w:sz w:val="28"/>
          <w:szCs w:val="28"/>
        </w:rPr>
        <w:t>) лизингодателя</w:t>
      </w:r>
    </w:p>
    <w:p w14:paraId="6D67DEEA" w14:textId="743BDC29" w:rsidR="00C21D85" w:rsidRPr="00DE65FF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0CA0">
        <w:rPr>
          <w:rFonts w:ascii="Times New Roman" w:hAnsi="Times New Roman" w:cs="Times New Roman"/>
          <w:sz w:val="28"/>
          <w:szCs w:val="28"/>
        </w:rPr>
        <w:t>) того или другого в зависимости от условий договора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3959C78E" w14:textId="77777777" w:rsidR="00DE65FF" w:rsidRPr="0045616A" w:rsidRDefault="00DE65FF" w:rsidP="00DE6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B1C81C" w14:textId="77777777" w:rsidR="008D0CA0" w:rsidRDefault="008D0CA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w14:paraId="7C39A3E4" w14:textId="77777777" w:rsidR="00D567AB" w:rsidRDefault="008D0CA0" w:rsidP="008D0CA0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>13.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4CB22133" w14:textId="58B393CA" w:rsidR="008D0CA0" w:rsidRPr="0045616A" w:rsidRDefault="008D0CA0" w:rsidP="008D0CA0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Затраты на содержание законсервированных производственных мощностей и объектов относятся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30B3CDD2" w14:textId="764B157E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D0CA0">
        <w:rPr>
          <w:rFonts w:ascii="Times New Roman" w:hAnsi="Times New Roman" w:cs="Times New Roman"/>
          <w:sz w:val="28"/>
          <w:szCs w:val="28"/>
        </w:rPr>
        <w:t>) на себестоимость продукции</w:t>
      </w:r>
    </w:p>
    <w:p w14:paraId="7CEBCBCD" w14:textId="39847A0F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D0CA0">
        <w:rPr>
          <w:rFonts w:ascii="Times New Roman" w:hAnsi="Times New Roman" w:cs="Times New Roman"/>
          <w:sz w:val="28"/>
          <w:szCs w:val="28"/>
        </w:rPr>
        <w:t>) на финансовые результаты</w:t>
      </w:r>
    </w:p>
    <w:p w14:paraId="033CD57B" w14:textId="1DB1B5E4" w:rsid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0C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CA0">
        <w:rPr>
          <w:rFonts w:ascii="Times New Roman" w:hAnsi="Times New Roman" w:cs="Times New Roman"/>
          <w:sz w:val="28"/>
          <w:szCs w:val="28"/>
        </w:rPr>
        <w:t>на расходы будущих периодов</w:t>
      </w:r>
      <w:r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03C8E2D1" w14:textId="77777777" w:rsidR="008D0CA0" w:rsidRDefault="008D0CA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w14:paraId="1B3632C1" w14:textId="77777777" w:rsidR="00D567AB" w:rsidRDefault="00DE65FF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14.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D44146A" w14:textId="2D89D17B" w:rsidR="00DE65FF" w:rsidRPr="0045616A" w:rsidRDefault="008D0CA0" w:rsidP="00DE65F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Назовите способы начисления амортизации, предусмотренные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Налоговым кодексом:</w:t>
      </w:r>
    </w:p>
    <w:p w14:paraId="022DE4A3" w14:textId="5A9F9AE5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CA0">
        <w:rPr>
          <w:rFonts w:ascii="Times New Roman" w:hAnsi="Times New Roman" w:cs="Times New Roman"/>
          <w:sz w:val="28"/>
          <w:szCs w:val="28"/>
        </w:rPr>
        <w:t>а) уменьшаемого остатка</w:t>
      </w:r>
    </w:p>
    <w:p w14:paraId="35A8F6B7" w14:textId="380638D4" w:rsidR="008D0CA0" w:rsidRPr="008D0CA0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CA0">
        <w:rPr>
          <w:rFonts w:ascii="Times New Roman" w:hAnsi="Times New Roman" w:cs="Times New Roman"/>
          <w:sz w:val="28"/>
          <w:szCs w:val="28"/>
        </w:rPr>
        <w:t>б) сложение чисел лет срока полезного использования</w:t>
      </w:r>
    </w:p>
    <w:p w14:paraId="53F3E571" w14:textId="5E834138" w:rsidR="00C21D85" w:rsidRDefault="008D0CA0" w:rsidP="008D0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0CA0">
        <w:rPr>
          <w:rFonts w:ascii="Times New Roman" w:hAnsi="Times New Roman" w:cs="Times New Roman"/>
          <w:sz w:val="28"/>
          <w:szCs w:val="28"/>
        </w:rPr>
        <w:t>в) линейный и нелинейный</w:t>
      </w:r>
      <w:r w:rsidR="00C21D85" w:rsidRPr="00C21D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3775FB8" w14:textId="77777777" w:rsidR="00D567AB" w:rsidRDefault="00247F9E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D567AB">
        <w:rPr>
          <w:rFonts w:ascii="Times New Roman" w:hAnsi="Times New Roman"/>
          <w:bCs/>
          <w:iCs/>
          <w:color w:val="000000"/>
          <w:sz w:val="28"/>
          <w:szCs w:val="28"/>
        </w:rPr>
        <w:t>15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67AB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55B53321" w:rsidR="00247F9E" w:rsidRPr="0045616A" w:rsidRDefault="008D0CA0" w:rsidP="00247F9E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bookmarkStart w:id="1" w:name="_GoBack"/>
      <w:bookmarkEnd w:id="1"/>
      <w:r w:rsidRPr="008D0CA0">
        <w:rPr>
          <w:rFonts w:ascii="Times New Roman" w:hAnsi="Times New Roman"/>
          <w:bCs/>
          <w:i/>
          <w:color w:val="000000"/>
          <w:sz w:val="28"/>
          <w:szCs w:val="28"/>
        </w:rPr>
        <w:t>По каким из перечисленных объектов основных фондов амортизация НЕ начисляется?</w:t>
      </w:r>
    </w:p>
    <w:p w14:paraId="5AA19B13" w14:textId="1BD4793C" w:rsidR="008D0CA0" w:rsidRPr="008D0CA0" w:rsidRDefault="008D0CA0" w:rsidP="008D0C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CA0">
        <w:rPr>
          <w:rFonts w:ascii="Times New Roman" w:hAnsi="Times New Roman"/>
          <w:color w:val="000000"/>
          <w:sz w:val="28"/>
          <w:szCs w:val="28"/>
        </w:rPr>
        <w:t>а) здания и сооружения</w:t>
      </w:r>
    </w:p>
    <w:p w14:paraId="04C7154D" w14:textId="72EA2684" w:rsidR="008D0CA0" w:rsidRPr="008D0CA0" w:rsidRDefault="008D0CA0" w:rsidP="008D0C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CA0">
        <w:rPr>
          <w:rFonts w:ascii="Times New Roman" w:hAnsi="Times New Roman"/>
          <w:color w:val="000000"/>
          <w:sz w:val="28"/>
          <w:szCs w:val="28"/>
        </w:rPr>
        <w:t>б) земельные участки и объекты природопользования</w:t>
      </w:r>
    </w:p>
    <w:p w14:paraId="3B27D3DE" w14:textId="413BC033" w:rsidR="008D0CA0" w:rsidRDefault="008D0CA0" w:rsidP="008D0C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CA0">
        <w:rPr>
          <w:rFonts w:ascii="Times New Roman" w:hAnsi="Times New Roman"/>
          <w:color w:val="000000"/>
          <w:sz w:val="28"/>
          <w:szCs w:val="28"/>
        </w:rPr>
        <w:t>в) сооружения и передаточные устройства</w:t>
      </w:r>
    </w:p>
    <w:p w14:paraId="38FED1C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02EBACA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5CA797" w14:textId="2465E022" w:rsidR="00216D1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16D1A" w:rsidRPr="007B1869">
        <w:rPr>
          <w:rFonts w:ascii="Times New Roman" w:hAnsi="Times New Roman" w:cs="Times New Roman"/>
          <w:sz w:val="28"/>
          <w:szCs w:val="28"/>
        </w:rPr>
        <w:t>А</w:t>
      </w:r>
    </w:p>
    <w:p w14:paraId="0740947E" w14:textId="227108AE" w:rsidR="00216D1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822F46" w:rsidRPr="007B1869">
        <w:rPr>
          <w:rFonts w:ascii="Times New Roman" w:hAnsi="Times New Roman" w:cs="Times New Roman"/>
          <w:sz w:val="28"/>
          <w:szCs w:val="28"/>
        </w:rPr>
        <w:t>В</w:t>
      </w:r>
    </w:p>
    <w:p w14:paraId="10419389" w14:textId="3211F818" w:rsidR="00216D1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16D1A" w:rsidRPr="007B1869">
        <w:rPr>
          <w:rFonts w:ascii="Times New Roman" w:hAnsi="Times New Roman" w:cs="Times New Roman"/>
          <w:sz w:val="28"/>
          <w:szCs w:val="28"/>
        </w:rPr>
        <w:t>В</w:t>
      </w:r>
    </w:p>
    <w:p w14:paraId="3530F41E" w14:textId="2A561F81" w:rsidR="00216D1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63413" w:rsidRPr="007B1869">
        <w:rPr>
          <w:rFonts w:ascii="Times New Roman" w:hAnsi="Times New Roman" w:cs="Times New Roman"/>
          <w:sz w:val="28"/>
          <w:szCs w:val="28"/>
        </w:rPr>
        <w:t>В</w:t>
      </w:r>
    </w:p>
    <w:p w14:paraId="2C2BA63C" w14:textId="3267CA61" w:rsidR="00216D1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16D1A" w:rsidRPr="007B1869">
        <w:rPr>
          <w:rFonts w:ascii="Times New Roman" w:hAnsi="Times New Roman" w:cs="Times New Roman"/>
          <w:sz w:val="28"/>
          <w:szCs w:val="28"/>
        </w:rPr>
        <w:t>В</w:t>
      </w:r>
    </w:p>
    <w:p w14:paraId="62B41A74" w14:textId="7A3EA380" w:rsidR="0025545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5545A" w:rsidRPr="007B1869">
        <w:rPr>
          <w:rFonts w:ascii="Times New Roman" w:hAnsi="Times New Roman" w:cs="Times New Roman"/>
          <w:sz w:val="28"/>
          <w:szCs w:val="28"/>
        </w:rPr>
        <w:t>А</w:t>
      </w:r>
    </w:p>
    <w:p w14:paraId="044F7240" w14:textId="6FFCE3D2" w:rsidR="008F4A2C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7B1869">
        <w:rPr>
          <w:rFonts w:ascii="Times New Roman" w:hAnsi="Times New Roman" w:cs="Times New Roman"/>
          <w:sz w:val="28"/>
          <w:szCs w:val="28"/>
        </w:rPr>
        <w:t xml:space="preserve"> </w:t>
      </w:r>
      <w:r w:rsidR="0025545A" w:rsidRPr="007B1869">
        <w:rPr>
          <w:rFonts w:ascii="Times New Roman" w:hAnsi="Times New Roman" w:cs="Times New Roman"/>
          <w:sz w:val="28"/>
          <w:szCs w:val="28"/>
        </w:rPr>
        <w:t>В</w:t>
      </w:r>
    </w:p>
    <w:p w14:paraId="105C7C0C" w14:textId="0E59B26E" w:rsidR="0025545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5545A" w:rsidRPr="007B1869">
        <w:rPr>
          <w:rFonts w:ascii="Times New Roman" w:hAnsi="Times New Roman" w:cs="Times New Roman"/>
          <w:sz w:val="28"/>
          <w:szCs w:val="28"/>
        </w:rPr>
        <w:t>А</w:t>
      </w:r>
    </w:p>
    <w:p w14:paraId="73F48C31" w14:textId="377A106C" w:rsidR="0025545A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lastRenderedPageBreak/>
        <w:t>9.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25545A" w:rsidRPr="007B1869">
        <w:rPr>
          <w:rFonts w:ascii="Times New Roman" w:hAnsi="Times New Roman" w:cs="Times New Roman"/>
          <w:sz w:val="28"/>
          <w:szCs w:val="28"/>
        </w:rPr>
        <w:t>А</w:t>
      </w:r>
    </w:p>
    <w:p w14:paraId="75037269" w14:textId="11502021" w:rsidR="00BD1E3E" w:rsidRPr="007B1869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869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7B1869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BD1E3E" w:rsidRPr="007B1869">
        <w:rPr>
          <w:rFonts w:ascii="Times New Roman" w:hAnsi="Times New Roman" w:cs="Times New Roman"/>
          <w:sz w:val="28"/>
          <w:szCs w:val="28"/>
        </w:rPr>
        <w:t>Б</w:t>
      </w:r>
    </w:p>
    <w:p w14:paraId="251E2A79" w14:textId="6DA75246" w:rsidR="00BD1E3E" w:rsidRPr="007B1869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7B1869">
        <w:rPr>
          <w:rFonts w:ascii="Times New Roman" w:hAnsi="Times New Roman"/>
          <w:sz w:val="28"/>
          <w:szCs w:val="28"/>
        </w:rPr>
        <w:t>11.</w:t>
      </w:r>
      <w:r w:rsidRPr="007B1869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8D0CA0" w:rsidRPr="007B1869">
        <w:rPr>
          <w:rFonts w:ascii="Times New Roman" w:hAnsi="Times New Roman"/>
          <w:color w:val="000000"/>
          <w:sz w:val="28"/>
          <w:szCs w:val="28"/>
        </w:rPr>
        <w:t>В</w:t>
      </w:r>
    </w:p>
    <w:p w14:paraId="66709517" w14:textId="1313B673" w:rsidR="008D0CA0" w:rsidRPr="007B1869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869">
        <w:rPr>
          <w:rFonts w:ascii="Times New Roman" w:hAnsi="Times New Roman"/>
          <w:sz w:val="28"/>
          <w:szCs w:val="28"/>
        </w:rPr>
        <w:t>12.</w:t>
      </w:r>
      <w:r w:rsidRPr="007B1869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8D0CA0" w:rsidRPr="007B1869">
        <w:rPr>
          <w:rFonts w:ascii="Times New Roman" w:hAnsi="Times New Roman"/>
          <w:color w:val="000000"/>
          <w:sz w:val="28"/>
          <w:szCs w:val="28"/>
        </w:rPr>
        <w:t>Б</w:t>
      </w:r>
    </w:p>
    <w:p w14:paraId="051F0BC8" w14:textId="6C69F1BC" w:rsidR="008D0CA0" w:rsidRPr="007B1869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869">
        <w:rPr>
          <w:rFonts w:ascii="Times New Roman" w:hAnsi="Times New Roman"/>
          <w:color w:val="000000"/>
          <w:sz w:val="28"/>
          <w:szCs w:val="28"/>
        </w:rPr>
        <w:t xml:space="preserve">13. Ответ: </w:t>
      </w:r>
      <w:r w:rsidR="008D0CA0" w:rsidRPr="007B1869">
        <w:rPr>
          <w:rFonts w:ascii="Times New Roman" w:hAnsi="Times New Roman"/>
          <w:color w:val="000000"/>
          <w:sz w:val="28"/>
          <w:szCs w:val="28"/>
        </w:rPr>
        <w:t>В</w:t>
      </w:r>
    </w:p>
    <w:p w14:paraId="379ED8F1" w14:textId="04CD5E90" w:rsidR="008D0CA0" w:rsidRPr="007B1869" w:rsidRDefault="00D25E1E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869">
        <w:rPr>
          <w:rFonts w:ascii="Times New Roman" w:hAnsi="Times New Roman"/>
          <w:color w:val="000000"/>
          <w:sz w:val="28"/>
          <w:szCs w:val="28"/>
        </w:rPr>
        <w:t>14. Ответ: В</w:t>
      </w:r>
    </w:p>
    <w:p w14:paraId="5E27D53D" w14:textId="58B3CD07" w:rsidR="00247F9E" w:rsidRPr="007B1869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B1869">
        <w:rPr>
          <w:rFonts w:ascii="Times New Roman" w:hAnsi="Times New Roman"/>
          <w:color w:val="000000"/>
          <w:sz w:val="28"/>
          <w:szCs w:val="28"/>
        </w:rPr>
        <w:t xml:space="preserve">15. Ответ: </w:t>
      </w:r>
      <w:r w:rsidR="008D0CA0" w:rsidRPr="007B1869">
        <w:rPr>
          <w:rFonts w:ascii="Times New Roman" w:hAnsi="Times New Roman"/>
          <w:color w:val="000000"/>
          <w:sz w:val="28"/>
          <w:szCs w:val="28"/>
        </w:rPr>
        <w:t>Б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6773E9"/>
    <w:multiLevelType w:val="hybridMultilevel"/>
    <w:tmpl w:val="F4503BE0"/>
    <w:lvl w:ilvl="0" w:tplc="63A423C2">
      <w:numFmt w:val="bullet"/>
      <w:lvlText w:val="–"/>
      <w:lvlJc w:val="left"/>
      <w:pPr>
        <w:ind w:left="43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A86CE4">
      <w:numFmt w:val="bullet"/>
      <w:lvlText w:val="•"/>
      <w:lvlJc w:val="left"/>
      <w:pPr>
        <w:ind w:left="621" w:hanging="360"/>
      </w:pPr>
      <w:rPr>
        <w:rFonts w:hint="default"/>
        <w:lang w:val="ru-RU" w:eastAsia="en-US" w:bidi="ar-SA"/>
      </w:rPr>
    </w:lvl>
    <w:lvl w:ilvl="2" w:tplc="C70CA66E">
      <w:numFmt w:val="bullet"/>
      <w:lvlText w:val="•"/>
      <w:lvlJc w:val="left"/>
      <w:pPr>
        <w:ind w:left="803" w:hanging="360"/>
      </w:pPr>
      <w:rPr>
        <w:rFonts w:hint="default"/>
        <w:lang w:val="ru-RU" w:eastAsia="en-US" w:bidi="ar-SA"/>
      </w:rPr>
    </w:lvl>
    <w:lvl w:ilvl="3" w:tplc="618A6712">
      <w:numFmt w:val="bullet"/>
      <w:lvlText w:val="•"/>
      <w:lvlJc w:val="left"/>
      <w:pPr>
        <w:ind w:left="985" w:hanging="360"/>
      </w:pPr>
      <w:rPr>
        <w:rFonts w:hint="default"/>
        <w:lang w:val="ru-RU" w:eastAsia="en-US" w:bidi="ar-SA"/>
      </w:rPr>
    </w:lvl>
    <w:lvl w:ilvl="4" w:tplc="A40E306C">
      <w:numFmt w:val="bullet"/>
      <w:lvlText w:val="•"/>
      <w:lvlJc w:val="left"/>
      <w:pPr>
        <w:ind w:left="1167" w:hanging="360"/>
      </w:pPr>
      <w:rPr>
        <w:rFonts w:hint="default"/>
        <w:lang w:val="ru-RU" w:eastAsia="en-US" w:bidi="ar-SA"/>
      </w:rPr>
    </w:lvl>
    <w:lvl w:ilvl="5" w:tplc="E51ACE74">
      <w:numFmt w:val="bullet"/>
      <w:lvlText w:val="•"/>
      <w:lvlJc w:val="left"/>
      <w:pPr>
        <w:ind w:left="1349" w:hanging="360"/>
      </w:pPr>
      <w:rPr>
        <w:rFonts w:hint="default"/>
        <w:lang w:val="ru-RU" w:eastAsia="en-US" w:bidi="ar-SA"/>
      </w:rPr>
    </w:lvl>
    <w:lvl w:ilvl="6" w:tplc="D840CBD4">
      <w:numFmt w:val="bullet"/>
      <w:lvlText w:val="•"/>
      <w:lvlJc w:val="left"/>
      <w:pPr>
        <w:ind w:left="1531" w:hanging="360"/>
      </w:pPr>
      <w:rPr>
        <w:rFonts w:hint="default"/>
        <w:lang w:val="ru-RU" w:eastAsia="en-US" w:bidi="ar-SA"/>
      </w:rPr>
    </w:lvl>
    <w:lvl w:ilvl="7" w:tplc="0B3A0184">
      <w:numFmt w:val="bullet"/>
      <w:lvlText w:val="•"/>
      <w:lvlJc w:val="left"/>
      <w:pPr>
        <w:ind w:left="1713" w:hanging="360"/>
      </w:pPr>
      <w:rPr>
        <w:rFonts w:hint="default"/>
        <w:lang w:val="ru-RU" w:eastAsia="en-US" w:bidi="ar-SA"/>
      </w:rPr>
    </w:lvl>
    <w:lvl w:ilvl="8" w:tplc="91DADCA8">
      <w:numFmt w:val="bullet"/>
      <w:lvlText w:val="•"/>
      <w:lvlJc w:val="left"/>
      <w:pPr>
        <w:ind w:left="189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E2D6606"/>
    <w:multiLevelType w:val="hybridMultilevel"/>
    <w:tmpl w:val="9EDE5A28"/>
    <w:lvl w:ilvl="0" w:tplc="10A62F52">
      <w:numFmt w:val="bullet"/>
      <w:lvlText w:val="–"/>
      <w:lvlJc w:val="left"/>
      <w:pPr>
        <w:ind w:left="43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029A98">
      <w:numFmt w:val="bullet"/>
      <w:lvlText w:val="•"/>
      <w:lvlJc w:val="left"/>
      <w:pPr>
        <w:ind w:left="692" w:hanging="420"/>
      </w:pPr>
      <w:rPr>
        <w:rFonts w:hint="default"/>
        <w:lang w:val="ru-RU" w:eastAsia="en-US" w:bidi="ar-SA"/>
      </w:rPr>
    </w:lvl>
    <w:lvl w:ilvl="2" w:tplc="31A29424">
      <w:numFmt w:val="bullet"/>
      <w:lvlText w:val="•"/>
      <w:lvlJc w:val="left"/>
      <w:pPr>
        <w:ind w:left="945" w:hanging="420"/>
      </w:pPr>
      <w:rPr>
        <w:rFonts w:hint="default"/>
        <w:lang w:val="ru-RU" w:eastAsia="en-US" w:bidi="ar-SA"/>
      </w:rPr>
    </w:lvl>
    <w:lvl w:ilvl="3" w:tplc="B150DD44">
      <w:numFmt w:val="bullet"/>
      <w:lvlText w:val="•"/>
      <w:lvlJc w:val="left"/>
      <w:pPr>
        <w:ind w:left="1198" w:hanging="420"/>
      </w:pPr>
      <w:rPr>
        <w:rFonts w:hint="default"/>
        <w:lang w:val="ru-RU" w:eastAsia="en-US" w:bidi="ar-SA"/>
      </w:rPr>
    </w:lvl>
    <w:lvl w:ilvl="4" w:tplc="100E6CC8">
      <w:numFmt w:val="bullet"/>
      <w:lvlText w:val="•"/>
      <w:lvlJc w:val="left"/>
      <w:pPr>
        <w:ind w:left="1450" w:hanging="420"/>
      </w:pPr>
      <w:rPr>
        <w:rFonts w:hint="default"/>
        <w:lang w:val="ru-RU" w:eastAsia="en-US" w:bidi="ar-SA"/>
      </w:rPr>
    </w:lvl>
    <w:lvl w:ilvl="5" w:tplc="8F94B2D8">
      <w:numFmt w:val="bullet"/>
      <w:lvlText w:val="•"/>
      <w:lvlJc w:val="left"/>
      <w:pPr>
        <w:ind w:left="1703" w:hanging="420"/>
      </w:pPr>
      <w:rPr>
        <w:rFonts w:hint="default"/>
        <w:lang w:val="ru-RU" w:eastAsia="en-US" w:bidi="ar-SA"/>
      </w:rPr>
    </w:lvl>
    <w:lvl w:ilvl="6" w:tplc="B5B0CD34">
      <w:numFmt w:val="bullet"/>
      <w:lvlText w:val="•"/>
      <w:lvlJc w:val="left"/>
      <w:pPr>
        <w:ind w:left="1956" w:hanging="420"/>
      </w:pPr>
      <w:rPr>
        <w:rFonts w:hint="default"/>
        <w:lang w:val="ru-RU" w:eastAsia="en-US" w:bidi="ar-SA"/>
      </w:rPr>
    </w:lvl>
    <w:lvl w:ilvl="7" w:tplc="CCC429DE">
      <w:numFmt w:val="bullet"/>
      <w:lvlText w:val="•"/>
      <w:lvlJc w:val="left"/>
      <w:pPr>
        <w:ind w:left="2208" w:hanging="420"/>
      </w:pPr>
      <w:rPr>
        <w:rFonts w:hint="default"/>
        <w:lang w:val="ru-RU" w:eastAsia="en-US" w:bidi="ar-SA"/>
      </w:rPr>
    </w:lvl>
    <w:lvl w:ilvl="8" w:tplc="B48AB34E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2"/>
  </w:num>
  <w:num w:numId="4">
    <w:abstractNumId w:val="23"/>
  </w:num>
  <w:num w:numId="5">
    <w:abstractNumId w:val="22"/>
  </w:num>
  <w:num w:numId="6">
    <w:abstractNumId w:val="20"/>
  </w:num>
  <w:num w:numId="7">
    <w:abstractNumId w:val="19"/>
  </w:num>
  <w:num w:numId="8">
    <w:abstractNumId w:val="31"/>
  </w:num>
  <w:num w:numId="9">
    <w:abstractNumId w:val="29"/>
  </w:num>
  <w:num w:numId="10">
    <w:abstractNumId w:val="15"/>
  </w:num>
  <w:num w:numId="11">
    <w:abstractNumId w:val="17"/>
  </w:num>
  <w:num w:numId="12">
    <w:abstractNumId w:val="28"/>
  </w:num>
  <w:num w:numId="13">
    <w:abstractNumId w:val="33"/>
  </w:num>
  <w:num w:numId="14">
    <w:abstractNumId w:val="14"/>
  </w:num>
  <w:num w:numId="15">
    <w:abstractNumId w:val="10"/>
  </w:num>
  <w:num w:numId="16">
    <w:abstractNumId w:val="0"/>
  </w:num>
  <w:num w:numId="17">
    <w:abstractNumId w:val="26"/>
  </w:num>
  <w:num w:numId="18">
    <w:abstractNumId w:val="18"/>
  </w:num>
  <w:num w:numId="19">
    <w:abstractNumId w:val="13"/>
  </w:num>
  <w:num w:numId="20">
    <w:abstractNumId w:val="11"/>
  </w:num>
  <w:num w:numId="21">
    <w:abstractNumId w:val="25"/>
  </w:num>
  <w:num w:numId="22">
    <w:abstractNumId w:val="9"/>
  </w:num>
  <w:num w:numId="23">
    <w:abstractNumId w:val="30"/>
  </w:num>
  <w:num w:numId="24">
    <w:abstractNumId w:val="24"/>
  </w:num>
  <w:num w:numId="25">
    <w:abstractNumId w:val="2"/>
  </w:num>
  <w:num w:numId="26">
    <w:abstractNumId w:val="16"/>
  </w:num>
  <w:num w:numId="27">
    <w:abstractNumId w:val="27"/>
  </w:num>
  <w:num w:numId="28">
    <w:abstractNumId w:val="7"/>
  </w:num>
  <w:num w:numId="29">
    <w:abstractNumId w:val="8"/>
  </w:num>
  <w:num w:numId="30">
    <w:abstractNumId w:val="3"/>
  </w:num>
  <w:num w:numId="31">
    <w:abstractNumId w:val="32"/>
  </w:num>
  <w:num w:numId="32">
    <w:abstractNumId w:val="1"/>
  </w:num>
  <w:num w:numId="33">
    <w:abstractNumId w:val="6"/>
  </w:num>
  <w:num w:numId="34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216D1A"/>
    <w:rsid w:val="00221D6E"/>
    <w:rsid w:val="00247F9E"/>
    <w:rsid w:val="0025545A"/>
    <w:rsid w:val="002738E7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941FC"/>
    <w:rsid w:val="004E2EDD"/>
    <w:rsid w:val="004E769C"/>
    <w:rsid w:val="00506168"/>
    <w:rsid w:val="005D430D"/>
    <w:rsid w:val="006055B6"/>
    <w:rsid w:val="00633620"/>
    <w:rsid w:val="00664117"/>
    <w:rsid w:val="00664388"/>
    <w:rsid w:val="00670763"/>
    <w:rsid w:val="006934B0"/>
    <w:rsid w:val="006C74EA"/>
    <w:rsid w:val="00782111"/>
    <w:rsid w:val="007A2094"/>
    <w:rsid w:val="007A6E94"/>
    <w:rsid w:val="007B1869"/>
    <w:rsid w:val="007C2AA5"/>
    <w:rsid w:val="007D2117"/>
    <w:rsid w:val="007D2DED"/>
    <w:rsid w:val="00822F46"/>
    <w:rsid w:val="00836EAF"/>
    <w:rsid w:val="008373D0"/>
    <w:rsid w:val="00843FEB"/>
    <w:rsid w:val="00851172"/>
    <w:rsid w:val="0085646E"/>
    <w:rsid w:val="0086174C"/>
    <w:rsid w:val="008B6F7E"/>
    <w:rsid w:val="008D0CA0"/>
    <w:rsid w:val="008F4A2C"/>
    <w:rsid w:val="009037E8"/>
    <w:rsid w:val="009564D0"/>
    <w:rsid w:val="00965BBA"/>
    <w:rsid w:val="009A682E"/>
    <w:rsid w:val="009B2DBA"/>
    <w:rsid w:val="009B70F8"/>
    <w:rsid w:val="009D6C9F"/>
    <w:rsid w:val="00A07296"/>
    <w:rsid w:val="00A80058"/>
    <w:rsid w:val="00AE723D"/>
    <w:rsid w:val="00B0155D"/>
    <w:rsid w:val="00B05FE9"/>
    <w:rsid w:val="00B442DF"/>
    <w:rsid w:val="00B572A1"/>
    <w:rsid w:val="00B76C82"/>
    <w:rsid w:val="00BA5A8F"/>
    <w:rsid w:val="00BC05E4"/>
    <w:rsid w:val="00BD1E3E"/>
    <w:rsid w:val="00C06D65"/>
    <w:rsid w:val="00C21D85"/>
    <w:rsid w:val="00C41F64"/>
    <w:rsid w:val="00C65797"/>
    <w:rsid w:val="00D0305D"/>
    <w:rsid w:val="00D05C5E"/>
    <w:rsid w:val="00D25E1E"/>
    <w:rsid w:val="00D567AB"/>
    <w:rsid w:val="00D83155"/>
    <w:rsid w:val="00DD6C7B"/>
    <w:rsid w:val="00DE65FF"/>
    <w:rsid w:val="00E702A6"/>
    <w:rsid w:val="00E8257B"/>
    <w:rsid w:val="00EC16FC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31</cp:revision>
  <cp:lastPrinted>2024-11-07T11:10:00Z</cp:lastPrinted>
  <dcterms:created xsi:type="dcterms:W3CDTF">2024-10-16T08:34:00Z</dcterms:created>
  <dcterms:modified xsi:type="dcterms:W3CDTF">2025-10-06T14:39:00Z</dcterms:modified>
</cp:coreProperties>
</file>